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BB" w:rsidRDefault="00CF1FBB" w:rsidP="009F510E">
      <w:pPr>
        <w:jc w:val="center"/>
      </w:pPr>
      <w:r>
        <w:rPr>
          <w:noProof/>
        </w:rPr>
        <w:drawing>
          <wp:inline distT="0" distB="0" distL="0" distR="0">
            <wp:extent cx="4673600" cy="1777618"/>
            <wp:effectExtent l="0" t="0" r="0" b="0"/>
            <wp:docPr id="1" name="Picture 1" descr="C:\Users\Marina\AppData\Local\Microsoft\Windows\INetCache\Content.Word\hi4csr_new_logo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hi4csr_new_logo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74" cy="17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2E" w:rsidRDefault="00730784" w:rsidP="00A74D2E">
      <w:pPr>
        <w:rPr>
          <w:b/>
          <w:bCs/>
        </w:rPr>
      </w:pPr>
      <w:r>
        <w:rPr>
          <w:b/>
          <w:bCs/>
        </w:rPr>
        <w:t xml:space="preserve">January </w:t>
      </w:r>
      <w:r w:rsidR="005B7314">
        <w:rPr>
          <w:b/>
          <w:bCs/>
        </w:rPr>
        <w:t>2</w:t>
      </w:r>
      <w:r>
        <w:rPr>
          <w:b/>
          <w:bCs/>
        </w:rPr>
        <w:t>9</w:t>
      </w:r>
      <w:r>
        <w:rPr>
          <w:b/>
          <w:bCs/>
          <w:vertAlign w:val="superscript"/>
        </w:rPr>
        <w:t>th</w:t>
      </w:r>
      <w:r w:rsidR="00A74D2E">
        <w:rPr>
          <w:b/>
          <w:bCs/>
        </w:rPr>
        <w:t xml:space="preserve"> 201</w:t>
      </w:r>
      <w:r w:rsidR="002475F5">
        <w:rPr>
          <w:b/>
          <w:bCs/>
        </w:rPr>
        <w:t>8</w:t>
      </w:r>
      <w:bookmarkStart w:id="0" w:name="_GoBack"/>
      <w:bookmarkEnd w:id="0"/>
    </w:p>
    <w:p w:rsidR="00A74D2E" w:rsidRDefault="00A74D2E" w:rsidP="00A74D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 RELEASE</w:t>
      </w:r>
    </w:p>
    <w:p w:rsidR="00A74D2E" w:rsidRDefault="005B7314" w:rsidP="00730784">
      <w:pPr>
        <w:jc w:val="center"/>
        <w:rPr>
          <w:b/>
        </w:rPr>
      </w:pPr>
      <w:r>
        <w:rPr>
          <w:b/>
        </w:rPr>
        <w:t>Find out more abou</w:t>
      </w:r>
      <w:r w:rsidR="00730784">
        <w:rPr>
          <w:b/>
        </w:rPr>
        <w:t>t CSR and sustainability topics</w:t>
      </w:r>
      <w:r w:rsidR="00730784">
        <w:rPr>
          <w:b/>
        </w:rPr>
        <w:br/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/>
          <w:bCs/>
        </w:rPr>
        <w:t>Erasmus+</w:t>
      </w:r>
      <w:r>
        <w:rPr>
          <w:bCs/>
        </w:rPr>
        <w:t xml:space="preserve"> project under the name </w:t>
      </w:r>
      <w:r>
        <w:rPr>
          <w:b/>
          <w:bCs/>
        </w:rPr>
        <w:t xml:space="preserve">Hi4CSR (Harmonization and implementation of EU CSR Directives) </w:t>
      </w:r>
      <w:r>
        <w:rPr>
          <w:bCs/>
        </w:rPr>
        <w:t>started in</w:t>
      </w:r>
      <w:r>
        <w:rPr>
          <w:b/>
          <w:bCs/>
        </w:rPr>
        <w:t xml:space="preserve"> </w:t>
      </w:r>
      <w:r>
        <w:rPr>
          <w:bCs/>
        </w:rPr>
        <w:t xml:space="preserve">October 2016 and will </w:t>
      </w:r>
      <w:r w:rsidR="00A529B0">
        <w:rPr>
          <w:bCs/>
        </w:rPr>
        <w:t>last until</w:t>
      </w:r>
      <w:r>
        <w:rPr>
          <w:bCs/>
        </w:rPr>
        <w:t xml:space="preserve"> April of 2018. It is a transeuropean project established by eight European organizations renowned in the field of CSR - </w:t>
      </w:r>
      <w:r>
        <w:rPr>
          <w:b/>
          <w:bCs/>
        </w:rPr>
        <w:t>RRiF-plus Ltd.</w:t>
      </w:r>
      <w:r>
        <w:rPr>
          <w:bCs/>
        </w:rPr>
        <w:t xml:space="preserve"> (Croatia), </w:t>
      </w:r>
      <w:r>
        <w:rPr>
          <w:b/>
          <w:bCs/>
        </w:rPr>
        <w:t>The Croatian Institute for CSR – IDOP</w:t>
      </w:r>
      <w:r>
        <w:rPr>
          <w:bCs/>
        </w:rPr>
        <w:t xml:space="preserve"> (Croatia), </w:t>
      </w:r>
      <w:r>
        <w:rPr>
          <w:b/>
          <w:bCs/>
        </w:rPr>
        <w:t>Abis – The Academy of Business in Society</w:t>
      </w:r>
      <w:r>
        <w:rPr>
          <w:bCs/>
        </w:rPr>
        <w:t xml:space="preserve"> (Belgium), </w:t>
      </w:r>
      <w:r>
        <w:rPr>
          <w:b/>
          <w:bCs/>
        </w:rPr>
        <w:t>Ekvilib Institute</w:t>
      </w:r>
      <w:r>
        <w:rPr>
          <w:bCs/>
        </w:rPr>
        <w:t xml:space="preserve"> (Slovenia),</w:t>
      </w:r>
      <w:r>
        <w:rPr>
          <w:b/>
          <w:bCs/>
        </w:rPr>
        <w:t xml:space="preserve"> Global Impact Grid</w:t>
      </w:r>
      <w:r>
        <w:rPr>
          <w:bCs/>
        </w:rPr>
        <w:t xml:space="preserve"> (Germany), </w:t>
      </w:r>
      <w:r>
        <w:rPr>
          <w:b/>
          <w:bCs/>
        </w:rPr>
        <w:t xml:space="preserve">LUM University </w:t>
      </w:r>
      <w:r>
        <w:rPr>
          <w:bCs/>
        </w:rPr>
        <w:t xml:space="preserve">(Italy), </w:t>
      </w:r>
      <w:r>
        <w:rPr>
          <w:b/>
          <w:bCs/>
        </w:rPr>
        <w:t>Pontis Foundation</w:t>
      </w:r>
      <w:r>
        <w:rPr>
          <w:bCs/>
        </w:rPr>
        <w:t xml:space="preserve"> (Slovakia) </w:t>
      </w:r>
      <w:r>
        <w:rPr>
          <w:bCs/>
          <w:lang w:val="hr-HR"/>
        </w:rPr>
        <w:t xml:space="preserve">and </w:t>
      </w:r>
      <w:r>
        <w:rPr>
          <w:b/>
          <w:bCs/>
          <w:lang w:val="hr-HR"/>
        </w:rPr>
        <w:t>Bridging to the Future</w:t>
      </w:r>
      <w:r>
        <w:rPr>
          <w:bCs/>
          <w:lang w:val="hr-HR"/>
        </w:rPr>
        <w:t xml:space="preserve"> (United Kingdom).</w:t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Cs/>
        </w:rPr>
        <w:t xml:space="preserve">Main objectives of the project are adult education, exchange of good </w:t>
      </w:r>
      <w:r w:rsidR="00036060">
        <w:rPr>
          <w:bCs/>
        </w:rPr>
        <w:t xml:space="preserve">practice </w:t>
      </w:r>
      <w:r w:rsidR="00730784">
        <w:rPr>
          <w:bCs/>
        </w:rPr>
        <w:t xml:space="preserve">and </w:t>
      </w:r>
      <w:r>
        <w:rPr>
          <w:bCs/>
        </w:rPr>
        <w:t xml:space="preserve">development of the first CSR Guide </w:t>
      </w:r>
      <w:r w:rsidR="00036060">
        <w:rPr>
          <w:bCs/>
        </w:rPr>
        <w:t>covering</w:t>
      </w:r>
      <w:r>
        <w:rPr>
          <w:bCs/>
        </w:rPr>
        <w:t xml:space="preserve"> topics </w:t>
      </w:r>
      <w:r w:rsidR="00036060">
        <w:rPr>
          <w:bCs/>
        </w:rPr>
        <w:t>of</w:t>
      </w:r>
      <w:r>
        <w:rPr>
          <w:bCs/>
        </w:rPr>
        <w:t xml:space="preserve"> non-financial reporting, eco labelling, water framework</w:t>
      </w:r>
      <w:r w:rsidR="00A529B0">
        <w:rPr>
          <w:bCs/>
        </w:rPr>
        <w:t xml:space="preserve"> directive</w:t>
      </w:r>
      <w:r>
        <w:rPr>
          <w:bCs/>
        </w:rPr>
        <w:t xml:space="preserve">, </w:t>
      </w:r>
      <w:r w:rsidR="00116C64">
        <w:rPr>
          <w:bCs/>
        </w:rPr>
        <w:t xml:space="preserve">circular economy, </w:t>
      </w:r>
      <w:r>
        <w:rPr>
          <w:bCs/>
        </w:rPr>
        <w:t>food donations and the employment of people wit</w:t>
      </w:r>
      <w:r w:rsidR="00116C64">
        <w:rPr>
          <w:bCs/>
        </w:rPr>
        <w:t>h disabilities.</w:t>
      </w:r>
    </w:p>
    <w:p w:rsidR="00786393" w:rsidRPr="000165E4" w:rsidRDefault="00FD499F" w:rsidP="005B7314">
      <w:pPr>
        <w:tabs>
          <w:tab w:val="left" w:pos="3480"/>
        </w:tabs>
      </w:pPr>
      <w:r>
        <w:rPr>
          <w:b/>
        </w:rPr>
        <w:t>January</w:t>
      </w:r>
      <w:r w:rsidR="002C5BB2">
        <w:rPr>
          <w:b/>
        </w:rPr>
        <w:t xml:space="preserve"> was spent </w:t>
      </w:r>
      <w:r w:rsidR="005B7314">
        <w:rPr>
          <w:b/>
        </w:rPr>
        <w:t>researching</w:t>
      </w:r>
      <w:r w:rsidR="00CA13C3">
        <w:rPr>
          <w:b/>
        </w:rPr>
        <w:t xml:space="preserve"> project topics </w:t>
      </w:r>
      <w:r w:rsidR="008E5206">
        <w:rPr>
          <w:b/>
        </w:rPr>
        <w:t>and publish</w:t>
      </w:r>
      <w:r w:rsidR="005B7314">
        <w:rPr>
          <w:b/>
        </w:rPr>
        <w:t>ing</w:t>
      </w:r>
      <w:r w:rsidR="00CA13C3">
        <w:rPr>
          <w:b/>
        </w:rPr>
        <w:t xml:space="preserve"> </w:t>
      </w:r>
      <w:r w:rsidR="00730784">
        <w:rPr>
          <w:b/>
        </w:rPr>
        <w:t xml:space="preserve">a lot of </w:t>
      </w:r>
      <w:r w:rsidR="00CA13C3">
        <w:rPr>
          <w:b/>
        </w:rPr>
        <w:t xml:space="preserve">new articles on </w:t>
      </w:r>
      <w:r w:rsidR="005B7314">
        <w:rPr>
          <w:b/>
        </w:rPr>
        <w:t>corporate social responsibility</w:t>
      </w:r>
      <w:r w:rsidR="003224F6">
        <w:rPr>
          <w:b/>
        </w:rPr>
        <w:t xml:space="preserve"> </w:t>
      </w:r>
      <w:r w:rsidR="00116C64">
        <w:rPr>
          <w:b/>
        </w:rPr>
        <w:t>and sustainability</w:t>
      </w:r>
      <w:r w:rsidR="00C91AD9">
        <w:t xml:space="preserve">. </w:t>
      </w:r>
      <w:r w:rsidR="00730784">
        <w:t>They</w:t>
      </w:r>
      <w:r w:rsidR="002C5BB2">
        <w:t xml:space="preserve"> cover a range of topics such as new European </w:t>
      </w:r>
      <w:r w:rsidR="00730784">
        <w:t>l</w:t>
      </w:r>
      <w:r w:rsidR="002C5BB2">
        <w:t>egislation</w:t>
      </w:r>
      <w:r w:rsidR="00730784">
        <w:t xml:space="preserve"> in the field of CSR</w:t>
      </w:r>
      <w:r w:rsidR="002C5BB2">
        <w:t>, rise of social enterprises</w:t>
      </w:r>
      <w:r w:rsidR="00730784">
        <w:t xml:space="preserve"> in Europe, changes in the workplace and tackling food waste around the world, which can be </w:t>
      </w:r>
      <w:r w:rsidR="008E5206">
        <w:rPr>
          <w:bCs/>
        </w:rPr>
        <w:t>found below:</w:t>
      </w:r>
    </w:p>
    <w:p w:rsidR="002C5BB2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8" w:history="1">
        <w:r w:rsidR="002C5BB2" w:rsidRPr="002C5BB2">
          <w:rPr>
            <w:rStyle w:val="Hyperlink"/>
            <w:bCs/>
          </w:rPr>
          <w:t>How are Member States implementing the EU Directive on Non-Financial Information</w:t>
        </w:r>
      </w:hyperlink>
    </w:p>
    <w:p w:rsidR="005B7314" w:rsidRDefault="008A224D" w:rsidP="00FD499F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9" w:history="1">
        <w:r w:rsidR="00FD499F" w:rsidRPr="00FD499F">
          <w:rPr>
            <w:rStyle w:val="Hyperlink"/>
            <w:bCs/>
          </w:rPr>
          <w:t>New European regulation on food donation</w:t>
        </w:r>
      </w:hyperlink>
    </w:p>
    <w:p w:rsidR="005B7314" w:rsidRPr="005B7314" w:rsidRDefault="008A224D" w:rsidP="00FD499F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0" w:history="1">
        <w:r w:rsidR="00FD499F" w:rsidRPr="00FD499F">
          <w:rPr>
            <w:rStyle w:val="Hyperlink"/>
          </w:rPr>
          <w:t>New European waste legislation</w:t>
        </w:r>
      </w:hyperlink>
    </w:p>
    <w:p w:rsidR="00C91AD9" w:rsidRPr="00C91AD9" w:rsidRDefault="008A224D" w:rsidP="00FD499F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1" w:history="1">
        <w:r w:rsidR="00FD499F" w:rsidRPr="00FD499F">
          <w:rPr>
            <w:rStyle w:val="Hyperlink"/>
            <w:bCs/>
          </w:rPr>
          <w:t>EU Accessibility Act will make products and services more accessible to persons with disabilities</w:t>
        </w:r>
      </w:hyperlink>
    </w:p>
    <w:p w:rsidR="00C91AD9" w:rsidRDefault="008A224D" w:rsidP="00FD499F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2" w:history="1">
        <w:r w:rsidR="00FD499F" w:rsidRPr="00FD499F">
          <w:rPr>
            <w:rStyle w:val="Hyperlink"/>
            <w:bCs/>
          </w:rPr>
          <w:t>The Rise of Social Enterprises in Europe: Act Konto</w:t>
        </w:r>
      </w:hyperlink>
    </w:p>
    <w:p w:rsidR="002C5BB2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3" w:history="1">
        <w:r w:rsidR="002C5BB2" w:rsidRPr="002C5BB2">
          <w:rPr>
            <w:rStyle w:val="Hyperlink"/>
            <w:bCs/>
          </w:rPr>
          <w:t>Companies with top CSR reputation in 2017</w:t>
        </w:r>
      </w:hyperlink>
    </w:p>
    <w:p w:rsidR="002C5BB2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4" w:history="1">
        <w:r w:rsidR="002C5BB2" w:rsidRPr="002C5BB2">
          <w:rPr>
            <w:rStyle w:val="Hyperlink"/>
            <w:bCs/>
          </w:rPr>
          <w:t>Freewa: social impact start-up is mapping free drinking water</w:t>
        </w:r>
      </w:hyperlink>
    </w:p>
    <w:p w:rsidR="002C5BB2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5" w:history="1">
        <w:r w:rsidR="002C5BB2" w:rsidRPr="002C5BB2">
          <w:rPr>
            <w:rStyle w:val="Hyperlink"/>
            <w:bCs/>
          </w:rPr>
          <w:t>Respect in the workplace must be a paramount priority</w:t>
        </w:r>
      </w:hyperlink>
    </w:p>
    <w:p w:rsidR="00730784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6" w:history="1">
        <w:r w:rsidR="00730784" w:rsidRPr="002C5BB2">
          <w:rPr>
            <w:rStyle w:val="Hyperlink"/>
            <w:bCs/>
          </w:rPr>
          <w:t>Women and Successful Business Go Well Together</w:t>
        </w:r>
      </w:hyperlink>
    </w:p>
    <w:p w:rsidR="002C5BB2" w:rsidRPr="005B7314" w:rsidRDefault="008A224D" w:rsidP="002C5BB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7" w:history="1">
        <w:r w:rsidR="002C5BB2" w:rsidRPr="002C5BB2">
          <w:rPr>
            <w:rStyle w:val="Hyperlink"/>
            <w:bCs/>
          </w:rPr>
          <w:t>Tinder for food: An App for sharing leftovers</w:t>
        </w:r>
      </w:hyperlink>
    </w:p>
    <w:p w:rsidR="006929E2" w:rsidRDefault="008A224D" w:rsidP="006929E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8" w:history="1">
        <w:r w:rsidR="002C5BB2" w:rsidRPr="002C5BB2">
          <w:rPr>
            <w:rStyle w:val="Hyperlink"/>
            <w:bCs/>
          </w:rPr>
          <w:t>Tackling food waste around the world</w:t>
        </w:r>
      </w:hyperlink>
    </w:p>
    <w:p w:rsidR="005063C3" w:rsidRPr="006929E2" w:rsidRDefault="008A224D" w:rsidP="006929E2">
      <w:pPr>
        <w:pStyle w:val="ListParagraph"/>
        <w:numPr>
          <w:ilvl w:val="0"/>
          <w:numId w:val="3"/>
        </w:numPr>
        <w:tabs>
          <w:tab w:val="left" w:pos="3480"/>
        </w:tabs>
        <w:rPr>
          <w:bCs/>
        </w:rPr>
      </w:pPr>
      <w:hyperlink r:id="rId19" w:history="1">
        <w:r w:rsidR="006929E2" w:rsidRPr="002C5BB2">
          <w:rPr>
            <w:rStyle w:val="Hyperlink"/>
            <w:bCs/>
          </w:rPr>
          <w:t>Bread Houses Network</w:t>
        </w:r>
      </w:hyperlink>
    </w:p>
    <w:p w:rsidR="00CF1FBB" w:rsidRPr="002F2099" w:rsidRDefault="00A74D2E" w:rsidP="00CF1FBB">
      <w:pPr>
        <w:tabs>
          <w:tab w:val="left" w:pos="3480"/>
        </w:tabs>
        <w:rPr>
          <w:bCs/>
        </w:rPr>
      </w:pPr>
      <w:r>
        <w:rPr>
          <w:bCs/>
        </w:rPr>
        <w:t xml:space="preserve">You can find additional information about the project on the </w:t>
      </w:r>
      <w:hyperlink r:id="rId20" w:history="1">
        <w:r>
          <w:rPr>
            <w:rStyle w:val="Hyperlink"/>
          </w:rPr>
          <w:t>www.hi4csr.com</w:t>
        </w:r>
      </w:hyperlink>
      <w:r>
        <w:rPr>
          <w:bCs/>
        </w:rPr>
        <w:t xml:space="preserve"> website, write to the consortium at </w:t>
      </w:r>
      <w:hyperlink r:id="rId21" w:history="1">
        <w:r>
          <w:rPr>
            <w:rStyle w:val="Hyperlink"/>
          </w:rPr>
          <w:t>info@hi4csr.com</w:t>
        </w:r>
      </w:hyperlink>
      <w:r>
        <w:rPr>
          <w:bCs/>
        </w:rPr>
        <w:t xml:space="preserve"> or connect through our social media pages: </w:t>
      </w:r>
      <w:hyperlink r:id="rId22" w:tgtFrame="_blank" w:history="1">
        <w:r>
          <w:rPr>
            <w:rStyle w:val="Hyperlink"/>
          </w:rPr>
          <w:t>Facebook</w:t>
        </w:r>
      </w:hyperlink>
      <w:r>
        <w:rPr>
          <w:bCs/>
        </w:rPr>
        <w:t>, </w:t>
      </w:r>
      <w:hyperlink r:id="rId23" w:tgtFrame="_blank" w:history="1">
        <w:r>
          <w:rPr>
            <w:rStyle w:val="Hyperlink"/>
          </w:rPr>
          <w:t>Twitter</w:t>
        </w:r>
      </w:hyperlink>
      <w:r>
        <w:rPr>
          <w:bCs/>
        </w:rPr>
        <w:t xml:space="preserve">, </w:t>
      </w:r>
      <w:hyperlink r:id="rId24" w:tgtFrame="_blank" w:history="1">
        <w:r>
          <w:rPr>
            <w:rStyle w:val="Hyperlink"/>
          </w:rPr>
          <w:t>LinkedIn</w:t>
        </w:r>
      </w:hyperlink>
      <w:r>
        <w:rPr>
          <w:bCs/>
          <w:lang w:val="hr-HR"/>
        </w:rPr>
        <w:t xml:space="preserve"> and </w:t>
      </w:r>
      <w:hyperlink r:id="rId25" w:history="1">
        <w:r>
          <w:rPr>
            <w:rStyle w:val="Hyperlink"/>
            <w:lang w:val="hr-HR"/>
          </w:rPr>
          <w:t>YouTube channel</w:t>
        </w:r>
      </w:hyperlink>
    </w:p>
    <w:sectPr w:rsidR="00CF1FBB" w:rsidRPr="002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4D" w:rsidRDefault="008A224D" w:rsidP="005543AE">
      <w:pPr>
        <w:spacing w:after="0" w:line="240" w:lineRule="auto"/>
      </w:pPr>
      <w:r>
        <w:separator/>
      </w:r>
    </w:p>
  </w:endnote>
  <w:endnote w:type="continuationSeparator" w:id="0">
    <w:p w:rsidR="008A224D" w:rsidRDefault="008A224D" w:rsidP="005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4D" w:rsidRDefault="008A224D" w:rsidP="005543AE">
      <w:pPr>
        <w:spacing w:after="0" w:line="240" w:lineRule="auto"/>
      </w:pPr>
      <w:r>
        <w:separator/>
      </w:r>
    </w:p>
  </w:footnote>
  <w:footnote w:type="continuationSeparator" w:id="0">
    <w:p w:rsidR="008A224D" w:rsidRDefault="008A224D" w:rsidP="005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036"/>
    <w:multiLevelType w:val="hybridMultilevel"/>
    <w:tmpl w:val="1F7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F7D"/>
    <w:multiLevelType w:val="hybridMultilevel"/>
    <w:tmpl w:val="C8F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EC"/>
    <w:rsid w:val="000165E4"/>
    <w:rsid w:val="000264CA"/>
    <w:rsid w:val="00036060"/>
    <w:rsid w:val="00036082"/>
    <w:rsid w:val="000744A1"/>
    <w:rsid w:val="000F4672"/>
    <w:rsid w:val="00116C64"/>
    <w:rsid w:val="001713A2"/>
    <w:rsid w:val="002475F5"/>
    <w:rsid w:val="0026797F"/>
    <w:rsid w:val="002C5BB2"/>
    <w:rsid w:val="002F2099"/>
    <w:rsid w:val="003018A4"/>
    <w:rsid w:val="0031321B"/>
    <w:rsid w:val="0031398E"/>
    <w:rsid w:val="003224F6"/>
    <w:rsid w:val="003F6395"/>
    <w:rsid w:val="005063C3"/>
    <w:rsid w:val="0055409E"/>
    <w:rsid w:val="005543AE"/>
    <w:rsid w:val="005B7314"/>
    <w:rsid w:val="00617475"/>
    <w:rsid w:val="006213AB"/>
    <w:rsid w:val="00673438"/>
    <w:rsid w:val="006929E2"/>
    <w:rsid w:val="006C5C5F"/>
    <w:rsid w:val="00730784"/>
    <w:rsid w:val="0073181D"/>
    <w:rsid w:val="00786393"/>
    <w:rsid w:val="0087783B"/>
    <w:rsid w:val="008A224D"/>
    <w:rsid w:val="008A40D6"/>
    <w:rsid w:val="008B08BD"/>
    <w:rsid w:val="008D77EC"/>
    <w:rsid w:val="008D7EC4"/>
    <w:rsid w:val="008E5206"/>
    <w:rsid w:val="009B0E02"/>
    <w:rsid w:val="009F510E"/>
    <w:rsid w:val="00A46593"/>
    <w:rsid w:val="00A529B0"/>
    <w:rsid w:val="00A74D2E"/>
    <w:rsid w:val="00AF467C"/>
    <w:rsid w:val="00B1606F"/>
    <w:rsid w:val="00C23C78"/>
    <w:rsid w:val="00C517B5"/>
    <w:rsid w:val="00C91AD9"/>
    <w:rsid w:val="00CA13C3"/>
    <w:rsid w:val="00CF1FBB"/>
    <w:rsid w:val="00F01BC1"/>
    <w:rsid w:val="00F9008D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24D0"/>
  <w15:chartTrackingRefBased/>
  <w15:docId w15:val="{6903E8A1-954B-4AFB-99F7-BBEB415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F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81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AE"/>
  </w:style>
  <w:style w:type="paragraph" w:styleId="Footer">
    <w:name w:val="footer"/>
    <w:basedOn w:val="Normal"/>
    <w:link w:val="Foot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AE"/>
  </w:style>
  <w:style w:type="paragraph" w:styleId="ListParagraph">
    <w:name w:val="List Paragraph"/>
    <w:basedOn w:val="Normal"/>
    <w:uiPriority w:val="34"/>
    <w:qFormat/>
    <w:rsid w:val="009B0E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7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4csr.com/en/blog/how-are-member-states-implementing-the-eu-directive-on-non-financial-information/" TargetMode="External"/><Relationship Id="rId13" Type="http://schemas.openxmlformats.org/officeDocument/2006/relationships/hyperlink" Target="http://www.hi4csr.com/en/blog/companies-with-top-csr-reputation-in-2017/" TargetMode="External"/><Relationship Id="rId18" Type="http://schemas.openxmlformats.org/officeDocument/2006/relationships/hyperlink" Target="http://www.hi4csr.com/en/blog/tackling-food-waste-around-the-world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hi4csr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hi4csr.com/en/blog/the-rise-of-social-enterprises-in-europe-act-konto/" TargetMode="External"/><Relationship Id="rId17" Type="http://schemas.openxmlformats.org/officeDocument/2006/relationships/hyperlink" Target="http://www.hi4csr.com/en/blog/tinder-for-food-an-app-for-sharing-leftovers/" TargetMode="External"/><Relationship Id="rId25" Type="http://schemas.openxmlformats.org/officeDocument/2006/relationships/hyperlink" Target="https://www.youtube.com/channel/UC-CrzNLSBy32UqdVGjummR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4csr.com/en/blog/women-and-successful-business-go-well-together/" TargetMode="External"/><Relationship Id="rId20" Type="http://schemas.openxmlformats.org/officeDocument/2006/relationships/hyperlink" Target="http://www.hi4cs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4csr.com/en/blog/eu-accessibility-act-will-make-products-and-services-more-accessible-to-persons-with-disabilities/" TargetMode="External"/><Relationship Id="rId24" Type="http://schemas.openxmlformats.org/officeDocument/2006/relationships/hyperlink" Target="https://www.linkedin.com/company/109483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4csr.com/en/blog/respect-in-the-workplace-must-be-a-paramount-priority/" TargetMode="External"/><Relationship Id="rId23" Type="http://schemas.openxmlformats.org/officeDocument/2006/relationships/hyperlink" Target="https://twitter.com/Hi4CSR" TargetMode="External"/><Relationship Id="rId10" Type="http://schemas.openxmlformats.org/officeDocument/2006/relationships/hyperlink" Target="http://www.hi4csr.com/en/blog/new-european-waste-legislation/" TargetMode="External"/><Relationship Id="rId19" Type="http://schemas.openxmlformats.org/officeDocument/2006/relationships/hyperlink" Target="http://www.hi4csr.com/en/blog/bread-houses-net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4csr.com/en/blog/new-european-regulation-on-food-donation/" TargetMode="External"/><Relationship Id="rId14" Type="http://schemas.openxmlformats.org/officeDocument/2006/relationships/hyperlink" Target="http://www.hi4csr.com/en/blog/freewa-social-impact-startup-is-mapping-free-drinking-water/" TargetMode="External"/><Relationship Id="rId22" Type="http://schemas.openxmlformats.org/officeDocument/2006/relationships/hyperlink" Target="https://www.facebook.com/Hi4CSR/?fref=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36</cp:revision>
  <dcterms:created xsi:type="dcterms:W3CDTF">2017-06-30T12:15:00Z</dcterms:created>
  <dcterms:modified xsi:type="dcterms:W3CDTF">2018-01-29T10:37:00Z</dcterms:modified>
</cp:coreProperties>
</file>